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6A" w:rsidRPr="00B652E9" w:rsidRDefault="00DD10BE" w:rsidP="008E7095">
      <w:pPr>
        <w:jc w:val="center"/>
        <w:rPr>
          <w:b/>
          <w:bCs/>
        </w:rPr>
      </w:pPr>
      <w:r w:rsidRPr="00B652E9">
        <w:rPr>
          <w:b/>
          <w:bCs/>
        </w:rPr>
        <w:t>Т</w:t>
      </w:r>
      <w:r w:rsidR="00A121F8" w:rsidRPr="00B652E9">
        <w:rPr>
          <w:b/>
          <w:bCs/>
        </w:rPr>
        <w:t>емы</w:t>
      </w:r>
      <w:r w:rsidR="0049226A" w:rsidRPr="00B652E9">
        <w:rPr>
          <w:b/>
          <w:bCs/>
        </w:rPr>
        <w:t xml:space="preserve"> к зачёту по </w:t>
      </w:r>
      <w:r w:rsidR="00AF4E6F">
        <w:rPr>
          <w:b/>
          <w:bCs/>
        </w:rPr>
        <w:t>дисциплине «Онкология и лучевая терапия»</w:t>
      </w:r>
    </w:p>
    <w:p w:rsidR="0049226A" w:rsidRPr="00B652E9" w:rsidRDefault="0049226A" w:rsidP="0049226A">
      <w:pPr>
        <w:rPr>
          <w:b/>
          <w:bCs/>
        </w:rPr>
      </w:pPr>
    </w:p>
    <w:p w:rsidR="00D825B1" w:rsidRPr="00B652E9" w:rsidRDefault="00D825B1" w:rsidP="00D825B1">
      <w:pPr>
        <w:tabs>
          <w:tab w:val="left" w:pos="360"/>
          <w:tab w:val="right" w:pos="9355"/>
        </w:tabs>
      </w:pPr>
      <w:r w:rsidRPr="00B652E9">
        <w:t>ЗНО кожи.</w:t>
      </w:r>
    </w:p>
    <w:p w:rsidR="00D825B1" w:rsidRPr="00B652E9" w:rsidRDefault="00D825B1" w:rsidP="00D825B1">
      <w:pPr>
        <w:tabs>
          <w:tab w:val="left" w:pos="360"/>
          <w:tab w:val="right" w:pos="9355"/>
        </w:tabs>
      </w:pPr>
      <w:r w:rsidRPr="00B652E9">
        <w:t>Меланома.</w:t>
      </w:r>
    </w:p>
    <w:p w:rsidR="00D825B1" w:rsidRPr="00B652E9" w:rsidRDefault="00D825B1" w:rsidP="00D825B1">
      <w:pPr>
        <w:tabs>
          <w:tab w:val="left" w:pos="360"/>
          <w:tab w:val="right" w:pos="9355"/>
        </w:tabs>
      </w:pPr>
      <w:r w:rsidRPr="00B652E9">
        <w:t>ЗНО головы и шеи (рак гортани, рак слизистой полости носа и рта).</w:t>
      </w:r>
    </w:p>
    <w:p w:rsidR="00D825B1" w:rsidRPr="00B652E9" w:rsidRDefault="00D825B1" w:rsidP="00D825B1">
      <w:pPr>
        <w:tabs>
          <w:tab w:val="left" w:pos="360"/>
          <w:tab w:val="right" w:pos="9355"/>
        </w:tabs>
      </w:pPr>
      <w:r w:rsidRPr="00B652E9">
        <w:t>ЗНО щитовидной железы.</w:t>
      </w:r>
    </w:p>
    <w:p w:rsidR="00D825B1" w:rsidRPr="00B652E9" w:rsidRDefault="00D825B1" w:rsidP="00D825B1">
      <w:pPr>
        <w:tabs>
          <w:tab w:val="left" w:pos="360"/>
          <w:tab w:val="right" w:pos="9355"/>
        </w:tabs>
      </w:pPr>
      <w:r w:rsidRPr="00B652E9">
        <w:t>ЗНО молочной железы.</w:t>
      </w:r>
    </w:p>
    <w:p w:rsidR="00D825B1" w:rsidRPr="00B652E9" w:rsidRDefault="00D825B1" w:rsidP="00D825B1">
      <w:pPr>
        <w:tabs>
          <w:tab w:val="left" w:pos="360"/>
          <w:tab w:val="right" w:pos="9355"/>
        </w:tabs>
      </w:pPr>
      <w:r w:rsidRPr="00B652E9">
        <w:t>ЗНО легкого.</w:t>
      </w:r>
    </w:p>
    <w:p w:rsidR="00D825B1" w:rsidRPr="00B652E9" w:rsidRDefault="00D825B1" w:rsidP="00D825B1">
      <w:pPr>
        <w:tabs>
          <w:tab w:val="left" w:pos="360"/>
          <w:tab w:val="right" w:pos="9355"/>
        </w:tabs>
      </w:pPr>
      <w:r w:rsidRPr="00B652E9">
        <w:t>ЗНО пищевода.</w:t>
      </w:r>
    </w:p>
    <w:p w:rsidR="00D825B1" w:rsidRPr="00B652E9" w:rsidRDefault="00D825B1" w:rsidP="00D825B1">
      <w:pPr>
        <w:tabs>
          <w:tab w:val="left" w:pos="360"/>
          <w:tab w:val="right" w:pos="9355"/>
        </w:tabs>
      </w:pPr>
      <w:r w:rsidRPr="00B652E9">
        <w:t>ЗНО желудка.</w:t>
      </w:r>
    </w:p>
    <w:p w:rsidR="00D825B1" w:rsidRPr="00B652E9" w:rsidRDefault="00D825B1" w:rsidP="00D825B1">
      <w:pPr>
        <w:tabs>
          <w:tab w:val="left" w:pos="360"/>
          <w:tab w:val="right" w:pos="9355"/>
        </w:tabs>
      </w:pPr>
      <w:r w:rsidRPr="00B652E9">
        <w:t>ЗНО поджелудочной железы.</w:t>
      </w:r>
    </w:p>
    <w:p w:rsidR="00D825B1" w:rsidRPr="00B652E9" w:rsidRDefault="00D825B1" w:rsidP="00D825B1">
      <w:pPr>
        <w:tabs>
          <w:tab w:val="left" w:pos="360"/>
          <w:tab w:val="right" w:pos="9355"/>
        </w:tabs>
      </w:pPr>
      <w:r w:rsidRPr="00B652E9">
        <w:t>ЗНО печени (первичные, вторичные).</w:t>
      </w:r>
    </w:p>
    <w:p w:rsidR="00D825B1" w:rsidRPr="00B652E9" w:rsidRDefault="00D825B1" w:rsidP="00D825B1">
      <w:pPr>
        <w:tabs>
          <w:tab w:val="left" w:pos="360"/>
          <w:tab w:val="right" w:pos="9355"/>
        </w:tabs>
      </w:pPr>
      <w:r w:rsidRPr="00B652E9">
        <w:t>ЗНО желчного пузыря и внепеченочных желчных протоков.</w:t>
      </w:r>
    </w:p>
    <w:p w:rsidR="00D825B1" w:rsidRPr="00B652E9" w:rsidRDefault="00D825B1" w:rsidP="00D825B1">
      <w:pPr>
        <w:tabs>
          <w:tab w:val="left" w:pos="360"/>
          <w:tab w:val="right" w:pos="9355"/>
        </w:tabs>
      </w:pPr>
      <w:r w:rsidRPr="00B652E9">
        <w:t>ЗНО ободочной кишки.</w:t>
      </w:r>
    </w:p>
    <w:p w:rsidR="00D825B1" w:rsidRPr="00B652E9" w:rsidRDefault="00D825B1" w:rsidP="00D825B1">
      <w:pPr>
        <w:tabs>
          <w:tab w:val="left" w:pos="360"/>
          <w:tab w:val="right" w:pos="9355"/>
        </w:tabs>
      </w:pPr>
      <w:r w:rsidRPr="00B652E9">
        <w:t>ЗНО прямой кишки.</w:t>
      </w:r>
    </w:p>
    <w:p w:rsidR="00D825B1" w:rsidRPr="00B652E9" w:rsidRDefault="00D825B1" w:rsidP="00D825B1">
      <w:pPr>
        <w:tabs>
          <w:tab w:val="left" w:pos="360"/>
          <w:tab w:val="right" w:pos="9355"/>
        </w:tabs>
      </w:pPr>
      <w:r w:rsidRPr="00B652E9">
        <w:t>ЗНО почек.</w:t>
      </w:r>
    </w:p>
    <w:p w:rsidR="00D825B1" w:rsidRPr="00B652E9" w:rsidRDefault="00D825B1" w:rsidP="00D825B1">
      <w:pPr>
        <w:tabs>
          <w:tab w:val="left" w:pos="360"/>
          <w:tab w:val="right" w:pos="9355"/>
        </w:tabs>
      </w:pPr>
      <w:r w:rsidRPr="00B652E9">
        <w:t>ЗНО мочевого пузыря.</w:t>
      </w:r>
    </w:p>
    <w:p w:rsidR="00D825B1" w:rsidRPr="00B652E9" w:rsidRDefault="00D825B1" w:rsidP="00D825B1">
      <w:pPr>
        <w:tabs>
          <w:tab w:val="left" w:pos="360"/>
          <w:tab w:val="right" w:pos="9355"/>
        </w:tabs>
      </w:pPr>
      <w:r w:rsidRPr="00B652E9">
        <w:t>ЗНО простаты.</w:t>
      </w:r>
    </w:p>
    <w:p w:rsidR="00D825B1" w:rsidRPr="00B652E9" w:rsidRDefault="00D825B1" w:rsidP="00D825B1">
      <w:pPr>
        <w:tabs>
          <w:tab w:val="left" w:pos="360"/>
          <w:tab w:val="right" w:pos="9355"/>
        </w:tabs>
      </w:pPr>
      <w:r w:rsidRPr="00B652E9">
        <w:t>ЗНО яичников.</w:t>
      </w:r>
    </w:p>
    <w:p w:rsidR="00D825B1" w:rsidRPr="00B652E9" w:rsidRDefault="00D825B1" w:rsidP="00D825B1">
      <w:pPr>
        <w:tabs>
          <w:tab w:val="left" w:pos="360"/>
          <w:tab w:val="right" w:pos="9355"/>
        </w:tabs>
      </w:pPr>
      <w:r w:rsidRPr="00B652E9">
        <w:t>ЗНО шейки матки.</w:t>
      </w:r>
    </w:p>
    <w:p w:rsidR="00D825B1" w:rsidRPr="00B652E9" w:rsidRDefault="00D825B1" w:rsidP="00D825B1">
      <w:pPr>
        <w:tabs>
          <w:tab w:val="left" w:pos="360"/>
          <w:tab w:val="right" w:pos="9355"/>
        </w:tabs>
      </w:pPr>
      <w:r w:rsidRPr="00B652E9">
        <w:t>Саркомы мягких тканей.</w:t>
      </w:r>
    </w:p>
    <w:p w:rsidR="00D825B1" w:rsidRPr="00B652E9" w:rsidRDefault="00D825B1" w:rsidP="00D825B1">
      <w:pPr>
        <w:tabs>
          <w:tab w:val="left" w:pos="360"/>
          <w:tab w:val="right" w:pos="9355"/>
        </w:tabs>
      </w:pPr>
      <w:r w:rsidRPr="00B652E9">
        <w:t>ЗНО костей.</w:t>
      </w:r>
    </w:p>
    <w:p w:rsidR="00D825B1" w:rsidRPr="00B652E9" w:rsidRDefault="00D825B1" w:rsidP="00D825B1">
      <w:pPr>
        <w:tabs>
          <w:tab w:val="left" w:pos="360"/>
          <w:tab w:val="right" w:pos="9355"/>
        </w:tabs>
      </w:pPr>
      <w:proofErr w:type="spellStart"/>
      <w:r w:rsidRPr="00B652E9">
        <w:t>Лимфомы</w:t>
      </w:r>
      <w:proofErr w:type="spellEnd"/>
      <w:r w:rsidRPr="00B652E9">
        <w:t>.</w:t>
      </w:r>
    </w:p>
    <w:p w:rsidR="00D825B1" w:rsidRPr="00B652E9" w:rsidRDefault="00D825B1" w:rsidP="00D825B1">
      <w:pPr>
        <w:tabs>
          <w:tab w:val="left" w:pos="360"/>
          <w:tab w:val="right" w:pos="9355"/>
        </w:tabs>
      </w:pPr>
      <w:r w:rsidRPr="00B652E9">
        <w:t>ЗНО у детей.</w:t>
      </w:r>
    </w:p>
    <w:p w:rsidR="00A43DEC" w:rsidRPr="00B652E9" w:rsidRDefault="00A43DEC" w:rsidP="00AF19AA"/>
    <w:p w:rsidR="00A43DEC" w:rsidRPr="00B652E9" w:rsidRDefault="00A43DEC" w:rsidP="00A43DEC">
      <w:pPr>
        <w:tabs>
          <w:tab w:val="left" w:pos="360"/>
          <w:tab w:val="right" w:pos="9355"/>
        </w:tabs>
      </w:pPr>
      <w:r w:rsidRPr="00B652E9">
        <w:t>По каждой локализации ЗНО</w:t>
      </w:r>
      <w:r w:rsidR="008E7095" w:rsidRPr="00B652E9">
        <w:t xml:space="preserve"> (злокачественные новообразования)</w:t>
      </w:r>
      <w:r w:rsidRPr="00B652E9">
        <w:t xml:space="preserve"> знать следующие разделы: </w:t>
      </w:r>
    </w:p>
    <w:p w:rsidR="00A43DEC" w:rsidRPr="00B652E9" w:rsidRDefault="00A43DEC" w:rsidP="00A43DEC">
      <w:pPr>
        <w:pStyle w:val="a3"/>
        <w:numPr>
          <w:ilvl w:val="0"/>
          <w:numId w:val="2"/>
        </w:numPr>
        <w:tabs>
          <w:tab w:val="left" w:pos="360"/>
          <w:tab w:val="right" w:pos="9355"/>
        </w:tabs>
      </w:pPr>
      <w:r w:rsidRPr="00B652E9">
        <w:t>Общие сведения.</w:t>
      </w:r>
    </w:p>
    <w:p w:rsidR="00A43DEC" w:rsidRPr="00B652E9" w:rsidRDefault="00A43DEC" w:rsidP="00A43DEC">
      <w:pPr>
        <w:pStyle w:val="a3"/>
        <w:numPr>
          <w:ilvl w:val="0"/>
          <w:numId w:val="2"/>
        </w:numPr>
        <w:tabs>
          <w:tab w:val="left" w:pos="360"/>
          <w:tab w:val="right" w:pos="9355"/>
        </w:tabs>
      </w:pPr>
      <w:r w:rsidRPr="00B652E9">
        <w:t>Классификация.</w:t>
      </w:r>
    </w:p>
    <w:p w:rsidR="00A43DEC" w:rsidRPr="00B652E9" w:rsidRDefault="00A43DEC" w:rsidP="00A43DEC">
      <w:pPr>
        <w:pStyle w:val="a3"/>
        <w:numPr>
          <w:ilvl w:val="0"/>
          <w:numId w:val="2"/>
        </w:numPr>
        <w:tabs>
          <w:tab w:val="left" w:pos="360"/>
          <w:tab w:val="right" w:pos="9355"/>
        </w:tabs>
      </w:pPr>
      <w:r w:rsidRPr="00B652E9">
        <w:t>Клиника.</w:t>
      </w:r>
    </w:p>
    <w:p w:rsidR="00A43DEC" w:rsidRPr="00B652E9" w:rsidRDefault="00A43DEC" w:rsidP="00A43DEC">
      <w:pPr>
        <w:pStyle w:val="a3"/>
        <w:numPr>
          <w:ilvl w:val="0"/>
          <w:numId w:val="2"/>
        </w:numPr>
        <w:tabs>
          <w:tab w:val="left" w:pos="360"/>
          <w:tab w:val="right" w:pos="9355"/>
        </w:tabs>
      </w:pPr>
      <w:r w:rsidRPr="00B652E9">
        <w:t>Диагностика.</w:t>
      </w:r>
    </w:p>
    <w:p w:rsidR="00A43DEC" w:rsidRPr="00B652E9" w:rsidRDefault="00A43DEC" w:rsidP="00A43DEC">
      <w:pPr>
        <w:pStyle w:val="a3"/>
        <w:numPr>
          <w:ilvl w:val="0"/>
          <w:numId w:val="2"/>
        </w:numPr>
        <w:tabs>
          <w:tab w:val="left" w:pos="360"/>
          <w:tab w:val="right" w:pos="9355"/>
        </w:tabs>
      </w:pPr>
      <w:r w:rsidRPr="00B652E9">
        <w:t>Лечение.</w:t>
      </w:r>
    </w:p>
    <w:p w:rsidR="00A43DEC" w:rsidRPr="00B652E9" w:rsidRDefault="00A43DEC" w:rsidP="00A43DEC">
      <w:pPr>
        <w:pStyle w:val="a3"/>
        <w:numPr>
          <w:ilvl w:val="0"/>
          <w:numId w:val="2"/>
        </w:numPr>
        <w:tabs>
          <w:tab w:val="left" w:pos="360"/>
          <w:tab w:val="right" w:pos="9355"/>
        </w:tabs>
      </w:pPr>
      <w:r w:rsidRPr="00B652E9">
        <w:t>Реабилитация.</w:t>
      </w:r>
    </w:p>
    <w:p w:rsidR="00A43DEC" w:rsidRPr="00B652E9" w:rsidRDefault="00A43DEC" w:rsidP="00A43DEC">
      <w:pPr>
        <w:pStyle w:val="a3"/>
        <w:numPr>
          <w:ilvl w:val="0"/>
          <w:numId w:val="2"/>
        </w:numPr>
        <w:tabs>
          <w:tab w:val="left" w:pos="360"/>
          <w:tab w:val="right" w:pos="9355"/>
        </w:tabs>
      </w:pPr>
      <w:r w:rsidRPr="00B652E9">
        <w:t>Диспансерное наблюдение.</w:t>
      </w:r>
    </w:p>
    <w:p w:rsidR="00A43DEC" w:rsidRPr="00B652E9" w:rsidRDefault="00A43DEC" w:rsidP="00AF19AA"/>
    <w:p w:rsidR="00A43DEC" w:rsidRPr="00B652E9" w:rsidRDefault="00A43DEC" w:rsidP="00AF19AA"/>
    <w:p w:rsidR="00A43DEC" w:rsidRPr="00B652E9" w:rsidRDefault="00A43DEC" w:rsidP="00AF19AA"/>
    <w:p w:rsidR="00A43DEC" w:rsidRPr="00B652E9" w:rsidRDefault="00A43DEC" w:rsidP="00AF19AA"/>
    <w:p w:rsidR="00A43DEC" w:rsidRPr="00B652E9" w:rsidRDefault="00A43DEC" w:rsidP="00AF19AA"/>
    <w:p w:rsidR="00A43DEC" w:rsidRPr="00B652E9" w:rsidRDefault="00A43DEC" w:rsidP="00AF19AA"/>
    <w:p w:rsidR="00A43DEC" w:rsidRPr="00B652E9" w:rsidRDefault="00A43DEC" w:rsidP="00AF19AA"/>
    <w:p w:rsidR="00A43DEC" w:rsidRPr="00B652E9" w:rsidRDefault="00A43DEC" w:rsidP="00AF19AA"/>
    <w:p w:rsidR="00A43DEC" w:rsidRPr="00B652E9" w:rsidRDefault="00A43DEC" w:rsidP="00AF19AA"/>
    <w:p w:rsidR="00A43DEC" w:rsidRPr="00B652E9" w:rsidRDefault="00A43DEC" w:rsidP="00AF19AA"/>
    <w:p w:rsidR="00A43DEC" w:rsidRPr="00B652E9" w:rsidRDefault="00A43DEC" w:rsidP="00AF19AA"/>
    <w:p w:rsidR="00A43DEC" w:rsidRPr="00B652E9" w:rsidRDefault="00A43DEC" w:rsidP="00AF19AA"/>
    <w:p w:rsidR="00A43DEC" w:rsidRPr="00B652E9" w:rsidRDefault="00A43DEC" w:rsidP="00AF19AA"/>
    <w:p w:rsidR="00A43DEC" w:rsidRPr="00B652E9" w:rsidRDefault="00A43DEC" w:rsidP="00AF19AA"/>
    <w:p w:rsidR="00A43DEC" w:rsidRPr="00B652E9" w:rsidRDefault="00A43DEC" w:rsidP="00AF19AA"/>
    <w:p w:rsidR="00A43DEC" w:rsidRPr="00B652E9" w:rsidRDefault="00A43DEC" w:rsidP="00AF19AA"/>
    <w:p w:rsidR="00A43DEC" w:rsidRPr="00B652E9" w:rsidRDefault="00A43DEC" w:rsidP="00AF19AA"/>
    <w:p w:rsidR="00DD10BE" w:rsidRPr="00B652E9" w:rsidRDefault="00DD10BE" w:rsidP="00AF19AA"/>
    <w:p w:rsidR="00DD10BE" w:rsidRPr="00B652E9" w:rsidRDefault="00DD10BE" w:rsidP="00AF19AA"/>
    <w:p w:rsidR="008E7095" w:rsidRPr="00B652E9" w:rsidRDefault="008E7095" w:rsidP="00AF19AA"/>
    <w:p w:rsidR="00DD10BE" w:rsidRPr="00B652E9" w:rsidRDefault="00DD10BE" w:rsidP="00AF19AA"/>
    <w:p w:rsidR="00A43DEC" w:rsidRPr="00B652E9" w:rsidRDefault="00A43DEC" w:rsidP="00A43DEC">
      <w:pPr>
        <w:jc w:val="center"/>
        <w:rPr>
          <w:b/>
          <w:bCs/>
        </w:rPr>
      </w:pPr>
      <w:r w:rsidRPr="00B652E9">
        <w:rPr>
          <w:b/>
          <w:bCs/>
        </w:rPr>
        <w:t xml:space="preserve">Вопросы к зачёту по </w:t>
      </w:r>
      <w:r w:rsidR="00AF4E6F">
        <w:rPr>
          <w:b/>
          <w:bCs/>
        </w:rPr>
        <w:t>дисциплине «Онкология и лучевая терапия»</w:t>
      </w:r>
      <w:r w:rsidR="00AB6D45">
        <w:rPr>
          <w:b/>
          <w:bCs/>
        </w:rPr>
        <w:t xml:space="preserve"> </w:t>
      </w:r>
      <w:bookmarkStart w:id="0" w:name="_GoBack"/>
      <w:bookmarkEnd w:id="0"/>
    </w:p>
    <w:p w:rsidR="00DD10BE" w:rsidRPr="00B652E9" w:rsidRDefault="00DD10BE" w:rsidP="00A43DEC">
      <w:pPr>
        <w:jc w:val="center"/>
        <w:rPr>
          <w:b/>
          <w:bCs/>
        </w:rPr>
      </w:pPr>
    </w:p>
    <w:p w:rsidR="0049226A" w:rsidRPr="00B652E9" w:rsidRDefault="0049226A" w:rsidP="00A43DEC">
      <w:pPr>
        <w:pStyle w:val="a3"/>
        <w:numPr>
          <w:ilvl w:val="0"/>
          <w:numId w:val="3"/>
        </w:numPr>
        <w:rPr>
          <w:b/>
          <w:bCs/>
        </w:rPr>
      </w:pPr>
      <w:r w:rsidRPr="00B652E9">
        <w:t>Принципы</w:t>
      </w:r>
      <w:r w:rsidR="00DD10BE" w:rsidRPr="00B652E9">
        <w:t xml:space="preserve"> диагностики злокачественных новообразований</w:t>
      </w:r>
      <w:r w:rsidRPr="00B652E9">
        <w:t>.</w:t>
      </w:r>
    </w:p>
    <w:p w:rsidR="0049226A" w:rsidRPr="00B652E9" w:rsidRDefault="0049226A" w:rsidP="00A43DEC">
      <w:pPr>
        <w:pStyle w:val="a3"/>
        <w:numPr>
          <w:ilvl w:val="0"/>
          <w:numId w:val="3"/>
        </w:numPr>
      </w:pPr>
      <w:r w:rsidRPr="00B652E9">
        <w:t>Реабилитация онко</w:t>
      </w:r>
      <w:r w:rsidR="00DD10BE" w:rsidRPr="00B652E9">
        <w:t xml:space="preserve">логических </w:t>
      </w:r>
      <w:r w:rsidRPr="00B652E9">
        <w:t>больных.</w:t>
      </w:r>
      <w:r w:rsidR="00C821BE" w:rsidRPr="00B652E9">
        <w:t xml:space="preserve"> Виды и этапы.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Профилактика онко</w:t>
      </w:r>
      <w:r w:rsidR="00DD10BE" w:rsidRPr="00B652E9">
        <w:t xml:space="preserve">логических </w:t>
      </w:r>
      <w:r w:rsidRPr="00B652E9">
        <w:t>заболеваний.</w:t>
      </w:r>
      <w:r w:rsidR="00C821BE" w:rsidRPr="00B652E9">
        <w:t xml:space="preserve"> Виды.</w:t>
      </w:r>
      <w:r w:rsidRPr="00B652E9">
        <w:t xml:space="preserve"> Реалии </w:t>
      </w:r>
      <w:r w:rsidR="00C821BE" w:rsidRPr="00B652E9">
        <w:t xml:space="preserve">сегодняшнего </w:t>
      </w:r>
      <w:r w:rsidRPr="00B652E9">
        <w:t>дня.</w:t>
      </w:r>
    </w:p>
    <w:p w:rsidR="0049226A" w:rsidRPr="00B652E9" w:rsidRDefault="00DD10BE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Причины  запущенных форм злокачественных новообразований</w:t>
      </w:r>
      <w:r w:rsidR="0049226A" w:rsidRPr="00B652E9">
        <w:t>.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Методы</w:t>
      </w:r>
      <w:r w:rsidR="00ED0049" w:rsidRPr="00B652E9">
        <w:t xml:space="preserve"> и виды </w:t>
      </w:r>
      <w:r w:rsidRPr="00B652E9">
        <w:t>лечения в онкологии.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 xml:space="preserve">Скрининг </w:t>
      </w:r>
      <w:r w:rsidR="00ED0049" w:rsidRPr="00B652E9">
        <w:t>онкологических заболеваний</w:t>
      </w:r>
      <w:r w:rsidRPr="00B652E9">
        <w:t>.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 xml:space="preserve">Роль </w:t>
      </w:r>
      <w:proofErr w:type="spellStart"/>
      <w:r w:rsidRPr="00B652E9">
        <w:t>онкомаркёров</w:t>
      </w:r>
      <w:proofErr w:type="spellEnd"/>
      <w:r w:rsidRPr="00B652E9">
        <w:t xml:space="preserve"> в онкологии.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Предраковые заболевания.</w:t>
      </w:r>
      <w:r w:rsidR="00ED0049" w:rsidRPr="00B652E9">
        <w:t xml:space="preserve"> Облигатные, факультативные.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Место лучевой терапии  в онкологии.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Паллиативное лечение в онкологии.</w:t>
      </w:r>
    </w:p>
    <w:p w:rsidR="0049226A" w:rsidRPr="00B652E9" w:rsidRDefault="00DD10BE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Принципы х</w:t>
      </w:r>
      <w:r w:rsidR="0049226A" w:rsidRPr="00B652E9">
        <w:t>ирургическо</w:t>
      </w:r>
      <w:r w:rsidRPr="00B652E9">
        <w:t>го</w:t>
      </w:r>
      <w:r w:rsidR="0049226A" w:rsidRPr="00B652E9">
        <w:t xml:space="preserve"> лечени</w:t>
      </w:r>
      <w:r w:rsidRPr="00B652E9">
        <w:t>я</w:t>
      </w:r>
      <w:r w:rsidR="0049226A" w:rsidRPr="00B652E9">
        <w:t xml:space="preserve"> </w:t>
      </w:r>
      <w:r w:rsidRPr="00B652E9">
        <w:t>злокачественных новообразований</w:t>
      </w:r>
      <w:r w:rsidR="0049226A" w:rsidRPr="00B652E9">
        <w:t>.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Лекарственная терапия рака.</w:t>
      </w:r>
    </w:p>
    <w:p w:rsidR="0049226A" w:rsidRPr="00B652E9" w:rsidRDefault="00DD10BE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Международная к</w:t>
      </w:r>
      <w:r w:rsidR="0049226A" w:rsidRPr="00B652E9">
        <w:t xml:space="preserve">лассификации </w:t>
      </w:r>
      <w:r w:rsidRPr="00B652E9">
        <w:t>злокачественных новообразований</w:t>
      </w:r>
      <w:r w:rsidR="00ED0049" w:rsidRPr="00B652E9">
        <w:t xml:space="preserve"> (</w:t>
      </w:r>
      <w:r w:rsidR="00ED0049" w:rsidRPr="00B652E9">
        <w:rPr>
          <w:lang w:val="en-US"/>
        </w:rPr>
        <w:t>TNM</w:t>
      </w:r>
      <w:r w:rsidR="00ED0049" w:rsidRPr="00B652E9">
        <w:t>, стадия)</w:t>
      </w:r>
      <w:r w:rsidR="0049226A" w:rsidRPr="00B652E9">
        <w:t>.</w:t>
      </w:r>
      <w:r w:rsidR="00ED0049" w:rsidRPr="00B652E9">
        <w:t xml:space="preserve"> 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 xml:space="preserve">Дифференциальная диагностика </w:t>
      </w:r>
      <w:proofErr w:type="spellStart"/>
      <w:r w:rsidRPr="00B652E9">
        <w:t>желтух</w:t>
      </w:r>
      <w:proofErr w:type="spellEnd"/>
      <w:r w:rsidRPr="00B652E9">
        <w:t>.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 xml:space="preserve">Эндоскопические методы </w:t>
      </w:r>
      <w:r w:rsidR="00C821BE" w:rsidRPr="00B652E9">
        <w:t xml:space="preserve">диагностики </w:t>
      </w:r>
      <w:r w:rsidRPr="00B652E9">
        <w:t>в онкологии</w:t>
      </w:r>
      <w:r w:rsidR="00ED0049" w:rsidRPr="00B652E9">
        <w:t xml:space="preserve"> (характеристика, виды)</w:t>
      </w:r>
      <w:r w:rsidRPr="00B652E9">
        <w:t>.</w:t>
      </w:r>
    </w:p>
    <w:p w:rsidR="00C821BE" w:rsidRPr="00B652E9" w:rsidRDefault="00C821BE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 xml:space="preserve">Лучевые методы диагностики в онкологии (УЗИ, </w:t>
      </w:r>
      <w:r w:rsidR="00DD10BE" w:rsidRPr="00B652E9">
        <w:t>рентгенологические исследования</w:t>
      </w:r>
      <w:r w:rsidRPr="00B652E9">
        <w:t xml:space="preserve">, РКТ, МРТ, ПЭТ, </w:t>
      </w:r>
      <w:proofErr w:type="spellStart"/>
      <w:r w:rsidRPr="00B652E9">
        <w:t>сцинтиграфия</w:t>
      </w:r>
      <w:proofErr w:type="spellEnd"/>
      <w:r w:rsidRPr="00B652E9">
        <w:t>).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Морфологически</w:t>
      </w:r>
      <w:r w:rsidR="00DD10BE" w:rsidRPr="00B652E9">
        <w:t>е</w:t>
      </w:r>
      <w:r w:rsidRPr="00B652E9">
        <w:t xml:space="preserve">  метод</w:t>
      </w:r>
      <w:r w:rsidR="00DD10BE" w:rsidRPr="00B652E9">
        <w:t>ы</w:t>
      </w:r>
      <w:r w:rsidRPr="00B652E9">
        <w:t xml:space="preserve"> диагностики в онкологии</w:t>
      </w:r>
      <w:r w:rsidR="00C821BE" w:rsidRPr="00B652E9">
        <w:t xml:space="preserve"> (цитология, гистология, ИДО)</w:t>
      </w:r>
      <w:r w:rsidRPr="00B652E9">
        <w:t>.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Симптоматическая терапия</w:t>
      </w:r>
      <w:r w:rsidR="00CF0234" w:rsidRPr="00B652E9">
        <w:t xml:space="preserve"> (виды)</w:t>
      </w:r>
      <w:r w:rsidRPr="00B652E9">
        <w:t>.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proofErr w:type="spellStart"/>
      <w:r w:rsidRPr="00B652E9">
        <w:t>Паранеопластические</w:t>
      </w:r>
      <w:proofErr w:type="spellEnd"/>
      <w:r w:rsidRPr="00B652E9">
        <w:t xml:space="preserve"> синдромы.</w:t>
      </w:r>
    </w:p>
    <w:p w:rsidR="004E2A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Психологические аспекты работы  врача с онкологическим больным. Деонтология в онкологии.</w:t>
      </w:r>
    </w:p>
    <w:p w:rsidR="00F714C1" w:rsidRPr="00B652E9" w:rsidRDefault="00F714C1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Статистика злокачественных новообразований у детей.</w:t>
      </w:r>
    </w:p>
    <w:p w:rsidR="00684045" w:rsidRPr="00B652E9" w:rsidRDefault="00684045" w:rsidP="00684045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Клиника и диагностика рака пищевода.</w:t>
      </w:r>
    </w:p>
    <w:p w:rsidR="00ED0049" w:rsidRPr="00B652E9" w:rsidRDefault="00ED0049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Диагностика рака желудка.</w:t>
      </w:r>
    </w:p>
    <w:p w:rsidR="00684045" w:rsidRPr="00B652E9" w:rsidRDefault="00684045" w:rsidP="00684045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Клинические формы рака желудка – причины вариабельности.</w:t>
      </w:r>
    </w:p>
    <w:p w:rsidR="00684045" w:rsidRPr="00B652E9" w:rsidRDefault="00684045" w:rsidP="00684045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Анатомические формы рака желудка, значение их в клинике заболевания.</w:t>
      </w:r>
    </w:p>
    <w:p w:rsidR="00684045" w:rsidRPr="00B652E9" w:rsidRDefault="00684045" w:rsidP="00684045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Предраковые заболевания желудка.</w:t>
      </w:r>
      <w:r w:rsidR="00F714C1" w:rsidRPr="00B652E9">
        <w:t xml:space="preserve"> Тактика.</w:t>
      </w:r>
    </w:p>
    <w:p w:rsidR="00F714C1" w:rsidRPr="00B652E9" w:rsidRDefault="00F714C1" w:rsidP="00684045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Полипы желудка. Тактика.</w:t>
      </w:r>
    </w:p>
    <w:p w:rsidR="0049226A" w:rsidRPr="00B652E9" w:rsidRDefault="008E7095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Д</w:t>
      </w:r>
      <w:r w:rsidR="0049226A" w:rsidRPr="00B652E9">
        <w:t>иагностика рака лёгкого.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Классификация рака лёгкого. Зависимость клиники от локализации</w:t>
      </w:r>
      <w:r w:rsidR="00DD10BE" w:rsidRPr="00B652E9">
        <w:t xml:space="preserve"> опухоли</w:t>
      </w:r>
      <w:r w:rsidRPr="00B652E9">
        <w:t>.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Клинические формы рака лёгкого.</w:t>
      </w:r>
    </w:p>
    <w:p w:rsidR="0049226A" w:rsidRPr="00B652E9" w:rsidRDefault="000202E4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Диффузная м</w:t>
      </w:r>
      <w:r w:rsidR="00DD10BE" w:rsidRPr="00B652E9">
        <w:t>а</w:t>
      </w:r>
      <w:r w:rsidR="0049226A" w:rsidRPr="00B652E9">
        <w:t>стопатия.</w:t>
      </w:r>
      <w:r w:rsidR="00DD10BE" w:rsidRPr="00B652E9">
        <w:t xml:space="preserve"> </w:t>
      </w:r>
      <w:r w:rsidRPr="00B652E9">
        <w:t>К</w:t>
      </w:r>
      <w:r w:rsidR="00DD10BE" w:rsidRPr="00B652E9">
        <w:t>линика, диагностика</w:t>
      </w:r>
      <w:r w:rsidRPr="00B652E9">
        <w:t>, дифференциальная диагностика</w:t>
      </w:r>
      <w:r w:rsidR="00DD10BE" w:rsidRPr="00B652E9">
        <w:t>, лечение.</w:t>
      </w:r>
    </w:p>
    <w:p w:rsidR="000202E4" w:rsidRPr="00B652E9" w:rsidRDefault="000202E4" w:rsidP="000202E4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Узловая мастопатия. Клиника, диагностика, дифференциальная диагностика, лечение.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Диагностика рака молочной железы.</w:t>
      </w:r>
    </w:p>
    <w:p w:rsidR="00684045" w:rsidRPr="00B652E9" w:rsidRDefault="00684045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Рак молочной железы. Клиника</w:t>
      </w:r>
    </w:p>
    <w:p w:rsidR="008E7095" w:rsidRPr="00B652E9" w:rsidRDefault="008E7095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Лечение рака молочной железы. Виды, выбор лечения.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 xml:space="preserve">Лимфогранулематоз. Тактика при </w:t>
      </w:r>
      <w:proofErr w:type="spellStart"/>
      <w:r w:rsidRPr="00B652E9">
        <w:t>лимфаденопатии</w:t>
      </w:r>
      <w:proofErr w:type="spellEnd"/>
      <w:r w:rsidRPr="00B652E9">
        <w:t>.</w:t>
      </w:r>
    </w:p>
    <w:p w:rsidR="008E7095" w:rsidRPr="00B652E9" w:rsidRDefault="0049226A" w:rsidP="008E7095">
      <w:pPr>
        <w:pStyle w:val="a3"/>
        <w:numPr>
          <w:ilvl w:val="0"/>
          <w:numId w:val="3"/>
        </w:numPr>
      </w:pPr>
      <w:r w:rsidRPr="00B652E9">
        <w:t>Клиника, диагностика рака почки.</w:t>
      </w:r>
      <w:r w:rsidR="008E7095" w:rsidRPr="00B652E9">
        <w:t xml:space="preserve"> Дифференциальная диагностика.</w:t>
      </w:r>
    </w:p>
    <w:p w:rsidR="008E7095" w:rsidRPr="00B652E9" w:rsidRDefault="008E7095" w:rsidP="008E7095">
      <w:pPr>
        <w:pStyle w:val="a3"/>
        <w:numPr>
          <w:ilvl w:val="0"/>
          <w:numId w:val="3"/>
        </w:numPr>
      </w:pPr>
      <w:r w:rsidRPr="00B652E9">
        <w:t>Клиника, диагностика рака мочевого пузыря. Дифференциальная диагностика.</w:t>
      </w:r>
    </w:p>
    <w:p w:rsidR="00684045" w:rsidRPr="00B652E9" w:rsidRDefault="00684045" w:rsidP="00684045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Клиника и диагностика рака простаты.</w:t>
      </w:r>
      <w:r w:rsidR="008E7095" w:rsidRPr="00B652E9">
        <w:t xml:space="preserve"> Дифференциальная диагностика.</w:t>
      </w:r>
    </w:p>
    <w:p w:rsidR="008E7095" w:rsidRPr="00B652E9" w:rsidRDefault="008E7095" w:rsidP="008E7095">
      <w:pPr>
        <w:pStyle w:val="a3"/>
        <w:numPr>
          <w:ilvl w:val="0"/>
          <w:numId w:val="3"/>
        </w:numPr>
      </w:pPr>
      <w:r w:rsidRPr="00B652E9">
        <w:t>Лечение рака простаты. Виды, выбор лечения.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Клинические формы рака ободочной кишки.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Клиника рака правой половины  толстой кишки.</w:t>
      </w:r>
      <w:r w:rsidR="00FC35F7" w:rsidRPr="00B652E9">
        <w:t xml:space="preserve"> Диагностика.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lastRenderedPageBreak/>
        <w:t>Клиника рака левой половины ободочной кишки.</w:t>
      </w:r>
      <w:r w:rsidR="00FC35F7" w:rsidRPr="00B652E9">
        <w:t xml:space="preserve"> Диагностика.</w:t>
      </w:r>
    </w:p>
    <w:p w:rsidR="00684045" w:rsidRPr="00B652E9" w:rsidRDefault="00684045" w:rsidP="00684045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Клиника рака прямой кишки.</w:t>
      </w:r>
      <w:r w:rsidR="008E7095" w:rsidRPr="00B652E9">
        <w:t xml:space="preserve"> Диагностика.</w:t>
      </w:r>
    </w:p>
    <w:p w:rsidR="008E7095" w:rsidRPr="00B652E9" w:rsidRDefault="008E7095" w:rsidP="00684045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 xml:space="preserve">Полипы ободочной кишки. Клиника, диагностика, лечение. </w:t>
      </w:r>
    </w:p>
    <w:p w:rsidR="008E7095" w:rsidRPr="00B652E9" w:rsidRDefault="008E7095" w:rsidP="00684045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 xml:space="preserve">Предраковые заболевания ободочной кишки. 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Меланома.</w:t>
      </w:r>
      <w:r w:rsidR="00453989" w:rsidRPr="00B652E9">
        <w:t xml:space="preserve"> Классификация, диагностика.</w:t>
      </w:r>
      <w:r w:rsidRPr="00B652E9">
        <w:t xml:space="preserve"> Тактика при пигментных </w:t>
      </w:r>
      <w:proofErr w:type="spellStart"/>
      <w:r w:rsidRPr="00B652E9">
        <w:t>невусах</w:t>
      </w:r>
      <w:proofErr w:type="spellEnd"/>
      <w:r w:rsidRPr="00B652E9">
        <w:t>.</w:t>
      </w:r>
    </w:p>
    <w:p w:rsidR="0049226A" w:rsidRPr="00B652E9" w:rsidRDefault="000202E4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Плоскоклеточный р</w:t>
      </w:r>
      <w:r w:rsidR="0049226A" w:rsidRPr="00B652E9">
        <w:t>ак кожи.</w:t>
      </w:r>
      <w:r w:rsidRPr="00B652E9">
        <w:t xml:space="preserve"> Клиника, д</w:t>
      </w:r>
      <w:r w:rsidR="0049226A" w:rsidRPr="00B652E9">
        <w:t>иагностика. Лечение.</w:t>
      </w:r>
    </w:p>
    <w:p w:rsidR="000202E4" w:rsidRPr="00B652E9" w:rsidRDefault="000202E4" w:rsidP="000202E4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Базальноклеточный рак кожи. Клиника, диагностика. Лечение.</w:t>
      </w:r>
    </w:p>
    <w:p w:rsidR="0028045C" w:rsidRPr="00B652E9" w:rsidRDefault="0028045C" w:rsidP="0028045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Доброкачественные новообразования кожи. Классификация, диагностика. Лечение.</w:t>
      </w:r>
    </w:p>
    <w:p w:rsidR="0049226A" w:rsidRPr="00B652E9" w:rsidRDefault="0028045C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О</w:t>
      </w:r>
      <w:r w:rsidR="0049226A" w:rsidRPr="00B652E9">
        <w:t>пухол</w:t>
      </w:r>
      <w:r w:rsidRPr="00B652E9">
        <w:t>и</w:t>
      </w:r>
      <w:r w:rsidR="0049226A" w:rsidRPr="00B652E9">
        <w:t xml:space="preserve"> мягких тканей.</w:t>
      </w:r>
      <w:r w:rsidRPr="00B652E9">
        <w:t xml:space="preserve"> Классификация. Клиника</w:t>
      </w:r>
      <w:r w:rsidR="0049226A" w:rsidRPr="00B652E9">
        <w:t xml:space="preserve"> Диагностика.</w:t>
      </w:r>
    </w:p>
    <w:p w:rsidR="0049226A" w:rsidRPr="00B652E9" w:rsidRDefault="0049226A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Клиника и диагностика вторичных опухолей костей.</w:t>
      </w:r>
    </w:p>
    <w:p w:rsidR="0049226A" w:rsidRPr="00B652E9" w:rsidRDefault="0028045C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Клиника и д</w:t>
      </w:r>
      <w:r w:rsidR="0049226A" w:rsidRPr="00B652E9">
        <w:t>иагностика рака щитовидной железы.</w:t>
      </w:r>
    </w:p>
    <w:p w:rsidR="0049226A" w:rsidRPr="00B652E9" w:rsidRDefault="00F714C1" w:rsidP="00A43DEC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Клиника и диагностика</w:t>
      </w:r>
      <w:r w:rsidR="0049226A" w:rsidRPr="00B652E9">
        <w:t xml:space="preserve"> рака яичников.</w:t>
      </w:r>
    </w:p>
    <w:p w:rsidR="00F714C1" w:rsidRPr="00B652E9" w:rsidRDefault="00F714C1" w:rsidP="00F714C1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Клиника и диагностика рака шейки матки. Профилактика.</w:t>
      </w:r>
    </w:p>
    <w:p w:rsidR="00CF302D" w:rsidRPr="00B652E9" w:rsidRDefault="00CF302D" w:rsidP="00F714C1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Опухоли поджелудочной железы. Клиника, диагностика, лечение.</w:t>
      </w:r>
    </w:p>
    <w:p w:rsidR="00CF302D" w:rsidRPr="00B652E9" w:rsidRDefault="00CF302D" w:rsidP="00F714C1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Злокачественные новообразования  печени (первичные и вторичные</w:t>
      </w:r>
      <w:r w:rsidR="00FC35F7" w:rsidRPr="00B652E9">
        <w:t>)</w:t>
      </w:r>
      <w:r w:rsidRPr="00B652E9">
        <w:t>. Клиника, диагностика.</w:t>
      </w:r>
      <w:r w:rsidR="00FC35F7" w:rsidRPr="00B652E9">
        <w:t xml:space="preserve"> Тактика при доброкачественных новообразованиях печени.</w:t>
      </w:r>
    </w:p>
    <w:p w:rsidR="00FC35F7" w:rsidRPr="00B652E9" w:rsidRDefault="00FC35F7" w:rsidP="00F714C1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Новообразования  желчного пузыря и внепеченочных желчных протоков. Клиника, диагностика, лечение.</w:t>
      </w:r>
    </w:p>
    <w:p w:rsidR="0049226A" w:rsidRPr="00B652E9" w:rsidRDefault="0049226A" w:rsidP="0049226A">
      <w:pPr>
        <w:pStyle w:val="a3"/>
        <w:numPr>
          <w:ilvl w:val="0"/>
          <w:numId w:val="3"/>
        </w:numPr>
        <w:tabs>
          <w:tab w:val="left" w:pos="360"/>
          <w:tab w:val="right" w:pos="9355"/>
        </w:tabs>
      </w:pPr>
      <w:r w:rsidRPr="00B652E9">
        <w:t>Клиника и диагностика опухолей средостения.</w:t>
      </w:r>
    </w:p>
    <w:p w:rsidR="00F365D7" w:rsidRPr="00B652E9" w:rsidRDefault="0049226A" w:rsidP="00DD10BE">
      <w:pPr>
        <w:ind w:left="-540" w:firstLine="540"/>
        <w:jc w:val="both"/>
      </w:pPr>
      <w:r w:rsidRPr="00B652E9">
        <w:tab/>
      </w:r>
      <w:r w:rsidRPr="00B652E9">
        <w:tab/>
      </w:r>
    </w:p>
    <w:sectPr w:rsidR="00F365D7" w:rsidRPr="00B652E9" w:rsidSect="008E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37BC5"/>
    <w:multiLevelType w:val="hybridMultilevel"/>
    <w:tmpl w:val="26F02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B0CBD"/>
    <w:multiLevelType w:val="hybridMultilevel"/>
    <w:tmpl w:val="BC547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2062"/>
    <w:multiLevelType w:val="hybridMultilevel"/>
    <w:tmpl w:val="EFC05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26A"/>
    <w:rsid w:val="000022E5"/>
    <w:rsid w:val="00004225"/>
    <w:rsid w:val="0001036D"/>
    <w:rsid w:val="000202E4"/>
    <w:rsid w:val="00032E9C"/>
    <w:rsid w:val="00055C59"/>
    <w:rsid w:val="00063DCA"/>
    <w:rsid w:val="00063E6A"/>
    <w:rsid w:val="00065646"/>
    <w:rsid w:val="00071470"/>
    <w:rsid w:val="00072F96"/>
    <w:rsid w:val="00086908"/>
    <w:rsid w:val="000871B8"/>
    <w:rsid w:val="000871E1"/>
    <w:rsid w:val="000921CC"/>
    <w:rsid w:val="000965DD"/>
    <w:rsid w:val="000966C1"/>
    <w:rsid w:val="000A0507"/>
    <w:rsid w:val="000B7108"/>
    <w:rsid w:val="000B785D"/>
    <w:rsid w:val="000D4470"/>
    <w:rsid w:val="000D7969"/>
    <w:rsid w:val="000E7C03"/>
    <w:rsid w:val="000F25EA"/>
    <w:rsid w:val="000F3BE9"/>
    <w:rsid w:val="000F513C"/>
    <w:rsid w:val="00101A7E"/>
    <w:rsid w:val="00104E0A"/>
    <w:rsid w:val="00110558"/>
    <w:rsid w:val="00110BBB"/>
    <w:rsid w:val="0011321A"/>
    <w:rsid w:val="00120A07"/>
    <w:rsid w:val="0013295C"/>
    <w:rsid w:val="00134DB0"/>
    <w:rsid w:val="00135AEB"/>
    <w:rsid w:val="0014223A"/>
    <w:rsid w:val="0015071A"/>
    <w:rsid w:val="001653D7"/>
    <w:rsid w:val="0016540C"/>
    <w:rsid w:val="00165730"/>
    <w:rsid w:val="00166BDF"/>
    <w:rsid w:val="00167F30"/>
    <w:rsid w:val="00176031"/>
    <w:rsid w:val="00182E2F"/>
    <w:rsid w:val="00193DAB"/>
    <w:rsid w:val="00195D6F"/>
    <w:rsid w:val="001A1D50"/>
    <w:rsid w:val="001A2B15"/>
    <w:rsid w:val="001B0966"/>
    <w:rsid w:val="001C15F4"/>
    <w:rsid w:val="001C2CCF"/>
    <w:rsid w:val="001C6C36"/>
    <w:rsid w:val="001C746C"/>
    <w:rsid w:val="001C75E8"/>
    <w:rsid w:val="001D365E"/>
    <w:rsid w:val="001D3FA0"/>
    <w:rsid w:val="001D5D24"/>
    <w:rsid w:val="001E08EF"/>
    <w:rsid w:val="001E3227"/>
    <w:rsid w:val="001E3E07"/>
    <w:rsid w:val="001E49C7"/>
    <w:rsid w:val="001F4EDD"/>
    <w:rsid w:val="0020602D"/>
    <w:rsid w:val="00207711"/>
    <w:rsid w:val="002115C9"/>
    <w:rsid w:val="002149B2"/>
    <w:rsid w:val="00221C24"/>
    <w:rsid w:val="00223D9C"/>
    <w:rsid w:val="002271FC"/>
    <w:rsid w:val="0023045C"/>
    <w:rsid w:val="00243EA2"/>
    <w:rsid w:val="00251D39"/>
    <w:rsid w:val="0025255E"/>
    <w:rsid w:val="002550D3"/>
    <w:rsid w:val="00255301"/>
    <w:rsid w:val="00266964"/>
    <w:rsid w:val="0027313C"/>
    <w:rsid w:val="00273766"/>
    <w:rsid w:val="00273A4D"/>
    <w:rsid w:val="00274134"/>
    <w:rsid w:val="0028045C"/>
    <w:rsid w:val="00280638"/>
    <w:rsid w:val="002874E9"/>
    <w:rsid w:val="00292BE1"/>
    <w:rsid w:val="00295020"/>
    <w:rsid w:val="002960D7"/>
    <w:rsid w:val="002A264D"/>
    <w:rsid w:val="002A63F4"/>
    <w:rsid w:val="002A686A"/>
    <w:rsid w:val="002B1381"/>
    <w:rsid w:val="002B2CB6"/>
    <w:rsid w:val="002B565C"/>
    <w:rsid w:val="002B6793"/>
    <w:rsid w:val="002C7535"/>
    <w:rsid w:val="002D0CF0"/>
    <w:rsid w:val="002D3626"/>
    <w:rsid w:val="002D3FCF"/>
    <w:rsid w:val="002E04F4"/>
    <w:rsid w:val="002E1A07"/>
    <w:rsid w:val="002E2134"/>
    <w:rsid w:val="002E3B75"/>
    <w:rsid w:val="002F4AB5"/>
    <w:rsid w:val="00307AC8"/>
    <w:rsid w:val="00307C8D"/>
    <w:rsid w:val="00312678"/>
    <w:rsid w:val="003149DD"/>
    <w:rsid w:val="00321D26"/>
    <w:rsid w:val="00321E15"/>
    <w:rsid w:val="00321E2C"/>
    <w:rsid w:val="00324464"/>
    <w:rsid w:val="00335803"/>
    <w:rsid w:val="003527F1"/>
    <w:rsid w:val="0035735B"/>
    <w:rsid w:val="003608ED"/>
    <w:rsid w:val="00360F10"/>
    <w:rsid w:val="00365DF6"/>
    <w:rsid w:val="00366338"/>
    <w:rsid w:val="003730DD"/>
    <w:rsid w:val="00374E1E"/>
    <w:rsid w:val="00385BD5"/>
    <w:rsid w:val="003A14B3"/>
    <w:rsid w:val="003C38DA"/>
    <w:rsid w:val="003C3B38"/>
    <w:rsid w:val="003D13D4"/>
    <w:rsid w:val="003D33B8"/>
    <w:rsid w:val="003D3BF2"/>
    <w:rsid w:val="003E2373"/>
    <w:rsid w:val="003F06EF"/>
    <w:rsid w:val="003F2DA0"/>
    <w:rsid w:val="003F752F"/>
    <w:rsid w:val="004026AF"/>
    <w:rsid w:val="0040417B"/>
    <w:rsid w:val="00404894"/>
    <w:rsid w:val="00405929"/>
    <w:rsid w:val="00406919"/>
    <w:rsid w:val="00406A37"/>
    <w:rsid w:val="00410A6D"/>
    <w:rsid w:val="0041346C"/>
    <w:rsid w:val="00415C59"/>
    <w:rsid w:val="004229FB"/>
    <w:rsid w:val="00427298"/>
    <w:rsid w:val="00427C20"/>
    <w:rsid w:val="00433959"/>
    <w:rsid w:val="00441F5B"/>
    <w:rsid w:val="00443488"/>
    <w:rsid w:val="00450FF8"/>
    <w:rsid w:val="00453989"/>
    <w:rsid w:val="00461258"/>
    <w:rsid w:val="00464727"/>
    <w:rsid w:val="0047437F"/>
    <w:rsid w:val="00481369"/>
    <w:rsid w:val="00481955"/>
    <w:rsid w:val="00485614"/>
    <w:rsid w:val="00492206"/>
    <w:rsid w:val="0049226A"/>
    <w:rsid w:val="004928E3"/>
    <w:rsid w:val="004945F5"/>
    <w:rsid w:val="00495599"/>
    <w:rsid w:val="004A06EA"/>
    <w:rsid w:val="004A6484"/>
    <w:rsid w:val="004B45DF"/>
    <w:rsid w:val="004B5B2C"/>
    <w:rsid w:val="004D0EF1"/>
    <w:rsid w:val="004D345F"/>
    <w:rsid w:val="004D754C"/>
    <w:rsid w:val="004E0C98"/>
    <w:rsid w:val="004E2A6A"/>
    <w:rsid w:val="004E2D1C"/>
    <w:rsid w:val="004F0D9A"/>
    <w:rsid w:val="004F5A92"/>
    <w:rsid w:val="00500A45"/>
    <w:rsid w:val="00521DA0"/>
    <w:rsid w:val="0053126D"/>
    <w:rsid w:val="0055194C"/>
    <w:rsid w:val="0055307A"/>
    <w:rsid w:val="0056431C"/>
    <w:rsid w:val="00564A5B"/>
    <w:rsid w:val="00565660"/>
    <w:rsid w:val="00567BDA"/>
    <w:rsid w:val="0057226D"/>
    <w:rsid w:val="00584841"/>
    <w:rsid w:val="005856A0"/>
    <w:rsid w:val="005954D4"/>
    <w:rsid w:val="005A2F38"/>
    <w:rsid w:val="005A5A79"/>
    <w:rsid w:val="005B4ED5"/>
    <w:rsid w:val="005C6EE5"/>
    <w:rsid w:val="005C776E"/>
    <w:rsid w:val="005D2648"/>
    <w:rsid w:val="005D4084"/>
    <w:rsid w:val="005D4658"/>
    <w:rsid w:val="005D61D5"/>
    <w:rsid w:val="005E76F8"/>
    <w:rsid w:val="005F1671"/>
    <w:rsid w:val="005F17A1"/>
    <w:rsid w:val="005F4041"/>
    <w:rsid w:val="00604224"/>
    <w:rsid w:val="006042DF"/>
    <w:rsid w:val="00605A68"/>
    <w:rsid w:val="00613EFD"/>
    <w:rsid w:val="006160BD"/>
    <w:rsid w:val="00630254"/>
    <w:rsid w:val="00636B92"/>
    <w:rsid w:val="0064090E"/>
    <w:rsid w:val="006415A6"/>
    <w:rsid w:val="00641E3F"/>
    <w:rsid w:val="00641E88"/>
    <w:rsid w:val="006432B8"/>
    <w:rsid w:val="00644B73"/>
    <w:rsid w:val="00660ECD"/>
    <w:rsid w:val="006777EA"/>
    <w:rsid w:val="00684045"/>
    <w:rsid w:val="00684F8C"/>
    <w:rsid w:val="0068678B"/>
    <w:rsid w:val="00692853"/>
    <w:rsid w:val="006949A7"/>
    <w:rsid w:val="006A343E"/>
    <w:rsid w:val="006A4A75"/>
    <w:rsid w:val="006A5149"/>
    <w:rsid w:val="006B2A08"/>
    <w:rsid w:val="006B5144"/>
    <w:rsid w:val="006B672F"/>
    <w:rsid w:val="006C1E5C"/>
    <w:rsid w:val="006C5253"/>
    <w:rsid w:val="006C5A29"/>
    <w:rsid w:val="006D31D8"/>
    <w:rsid w:val="006D6A69"/>
    <w:rsid w:val="006E16FC"/>
    <w:rsid w:val="006E29C2"/>
    <w:rsid w:val="006E7716"/>
    <w:rsid w:val="006F1EFA"/>
    <w:rsid w:val="006F6B37"/>
    <w:rsid w:val="007003A1"/>
    <w:rsid w:val="00702402"/>
    <w:rsid w:val="00703F40"/>
    <w:rsid w:val="0071547E"/>
    <w:rsid w:val="00717F5E"/>
    <w:rsid w:val="0072402E"/>
    <w:rsid w:val="00727670"/>
    <w:rsid w:val="007418F5"/>
    <w:rsid w:val="0074196B"/>
    <w:rsid w:val="00752390"/>
    <w:rsid w:val="00753158"/>
    <w:rsid w:val="0075352D"/>
    <w:rsid w:val="00761D7F"/>
    <w:rsid w:val="00761E56"/>
    <w:rsid w:val="00773746"/>
    <w:rsid w:val="00774399"/>
    <w:rsid w:val="007746C3"/>
    <w:rsid w:val="007831D1"/>
    <w:rsid w:val="00786F94"/>
    <w:rsid w:val="007938AE"/>
    <w:rsid w:val="00795FB2"/>
    <w:rsid w:val="00797EDF"/>
    <w:rsid w:val="007A0839"/>
    <w:rsid w:val="007A4FFC"/>
    <w:rsid w:val="007B3956"/>
    <w:rsid w:val="007C13A7"/>
    <w:rsid w:val="007C32B8"/>
    <w:rsid w:val="007C32EB"/>
    <w:rsid w:val="007D448B"/>
    <w:rsid w:val="007E05CC"/>
    <w:rsid w:val="007E2E37"/>
    <w:rsid w:val="007F02AC"/>
    <w:rsid w:val="007F44CE"/>
    <w:rsid w:val="00806B98"/>
    <w:rsid w:val="00807526"/>
    <w:rsid w:val="00812986"/>
    <w:rsid w:val="00815BFE"/>
    <w:rsid w:val="00824297"/>
    <w:rsid w:val="008377A1"/>
    <w:rsid w:val="00840558"/>
    <w:rsid w:val="00843B97"/>
    <w:rsid w:val="00850958"/>
    <w:rsid w:val="008557E6"/>
    <w:rsid w:val="0086033F"/>
    <w:rsid w:val="00861144"/>
    <w:rsid w:val="00867776"/>
    <w:rsid w:val="00882825"/>
    <w:rsid w:val="00890E07"/>
    <w:rsid w:val="00897599"/>
    <w:rsid w:val="008A2A81"/>
    <w:rsid w:val="008A4AEE"/>
    <w:rsid w:val="008A4EE3"/>
    <w:rsid w:val="008B1DBB"/>
    <w:rsid w:val="008B3864"/>
    <w:rsid w:val="008C079E"/>
    <w:rsid w:val="008C4DAF"/>
    <w:rsid w:val="008D14FD"/>
    <w:rsid w:val="008D45CA"/>
    <w:rsid w:val="008E0FD6"/>
    <w:rsid w:val="008E27BA"/>
    <w:rsid w:val="008E4A74"/>
    <w:rsid w:val="008E7095"/>
    <w:rsid w:val="008F2CEB"/>
    <w:rsid w:val="008F2D51"/>
    <w:rsid w:val="00902C54"/>
    <w:rsid w:val="009076B2"/>
    <w:rsid w:val="00911141"/>
    <w:rsid w:val="00912FD1"/>
    <w:rsid w:val="00913057"/>
    <w:rsid w:val="009152D7"/>
    <w:rsid w:val="00915709"/>
    <w:rsid w:val="00923648"/>
    <w:rsid w:val="00923DA6"/>
    <w:rsid w:val="00930282"/>
    <w:rsid w:val="00931A99"/>
    <w:rsid w:val="00931F02"/>
    <w:rsid w:val="009369A6"/>
    <w:rsid w:val="00942AFC"/>
    <w:rsid w:val="00953D14"/>
    <w:rsid w:val="00955528"/>
    <w:rsid w:val="009675AB"/>
    <w:rsid w:val="00967C44"/>
    <w:rsid w:val="00967DB5"/>
    <w:rsid w:val="00977064"/>
    <w:rsid w:val="00980B22"/>
    <w:rsid w:val="009937F3"/>
    <w:rsid w:val="0099541A"/>
    <w:rsid w:val="0099748E"/>
    <w:rsid w:val="009A37CC"/>
    <w:rsid w:val="009B0271"/>
    <w:rsid w:val="009B0807"/>
    <w:rsid w:val="009B0DFC"/>
    <w:rsid w:val="009B279B"/>
    <w:rsid w:val="009B6E23"/>
    <w:rsid w:val="009C2263"/>
    <w:rsid w:val="009C6FC3"/>
    <w:rsid w:val="009D6EC5"/>
    <w:rsid w:val="009E050D"/>
    <w:rsid w:val="009E64B2"/>
    <w:rsid w:val="009F2F67"/>
    <w:rsid w:val="009F37E6"/>
    <w:rsid w:val="009F5462"/>
    <w:rsid w:val="00A00EE0"/>
    <w:rsid w:val="00A010D6"/>
    <w:rsid w:val="00A02568"/>
    <w:rsid w:val="00A06A86"/>
    <w:rsid w:val="00A121F8"/>
    <w:rsid w:val="00A131FE"/>
    <w:rsid w:val="00A1525E"/>
    <w:rsid w:val="00A25086"/>
    <w:rsid w:val="00A25C24"/>
    <w:rsid w:val="00A27FE2"/>
    <w:rsid w:val="00A33FB7"/>
    <w:rsid w:val="00A34A88"/>
    <w:rsid w:val="00A4023B"/>
    <w:rsid w:val="00A42E6A"/>
    <w:rsid w:val="00A43DEC"/>
    <w:rsid w:val="00A50110"/>
    <w:rsid w:val="00A528D6"/>
    <w:rsid w:val="00A66EDD"/>
    <w:rsid w:val="00A70695"/>
    <w:rsid w:val="00A73A56"/>
    <w:rsid w:val="00A84A6C"/>
    <w:rsid w:val="00A93FA5"/>
    <w:rsid w:val="00A95C8B"/>
    <w:rsid w:val="00A979F6"/>
    <w:rsid w:val="00AA0D29"/>
    <w:rsid w:val="00AB41D3"/>
    <w:rsid w:val="00AB694A"/>
    <w:rsid w:val="00AB6D45"/>
    <w:rsid w:val="00AC7424"/>
    <w:rsid w:val="00AF19AA"/>
    <w:rsid w:val="00AF2874"/>
    <w:rsid w:val="00AF3837"/>
    <w:rsid w:val="00AF4E6F"/>
    <w:rsid w:val="00AF6AD3"/>
    <w:rsid w:val="00B00D87"/>
    <w:rsid w:val="00B0481D"/>
    <w:rsid w:val="00B07A90"/>
    <w:rsid w:val="00B14979"/>
    <w:rsid w:val="00B17F2B"/>
    <w:rsid w:val="00B2144E"/>
    <w:rsid w:val="00B22409"/>
    <w:rsid w:val="00B272B9"/>
    <w:rsid w:val="00B403AB"/>
    <w:rsid w:val="00B54A6A"/>
    <w:rsid w:val="00B575C5"/>
    <w:rsid w:val="00B60C30"/>
    <w:rsid w:val="00B619FB"/>
    <w:rsid w:val="00B652E9"/>
    <w:rsid w:val="00B663B9"/>
    <w:rsid w:val="00B67483"/>
    <w:rsid w:val="00B70347"/>
    <w:rsid w:val="00B71F31"/>
    <w:rsid w:val="00B7382C"/>
    <w:rsid w:val="00B750F0"/>
    <w:rsid w:val="00B769DD"/>
    <w:rsid w:val="00B80ADA"/>
    <w:rsid w:val="00B84D73"/>
    <w:rsid w:val="00B87BFF"/>
    <w:rsid w:val="00B900DF"/>
    <w:rsid w:val="00B9034C"/>
    <w:rsid w:val="00B96F97"/>
    <w:rsid w:val="00B97F8B"/>
    <w:rsid w:val="00BB23CA"/>
    <w:rsid w:val="00BB6576"/>
    <w:rsid w:val="00BC3683"/>
    <w:rsid w:val="00BD4174"/>
    <w:rsid w:val="00BE7F54"/>
    <w:rsid w:val="00BF54FC"/>
    <w:rsid w:val="00C00A98"/>
    <w:rsid w:val="00C04C56"/>
    <w:rsid w:val="00C10571"/>
    <w:rsid w:val="00C16F8E"/>
    <w:rsid w:val="00C2344C"/>
    <w:rsid w:val="00C243A8"/>
    <w:rsid w:val="00C305E2"/>
    <w:rsid w:val="00C32FA6"/>
    <w:rsid w:val="00C34D86"/>
    <w:rsid w:val="00C358AB"/>
    <w:rsid w:val="00C36C9A"/>
    <w:rsid w:val="00C36EA5"/>
    <w:rsid w:val="00C42078"/>
    <w:rsid w:val="00C42786"/>
    <w:rsid w:val="00C43051"/>
    <w:rsid w:val="00C436A7"/>
    <w:rsid w:val="00C53EF1"/>
    <w:rsid w:val="00C56383"/>
    <w:rsid w:val="00C576B8"/>
    <w:rsid w:val="00C6564D"/>
    <w:rsid w:val="00C717BF"/>
    <w:rsid w:val="00C724E2"/>
    <w:rsid w:val="00C821BE"/>
    <w:rsid w:val="00C93259"/>
    <w:rsid w:val="00C93953"/>
    <w:rsid w:val="00C963AB"/>
    <w:rsid w:val="00CA4173"/>
    <w:rsid w:val="00CA6308"/>
    <w:rsid w:val="00CA7ACF"/>
    <w:rsid w:val="00CB15BF"/>
    <w:rsid w:val="00CB208F"/>
    <w:rsid w:val="00CD610A"/>
    <w:rsid w:val="00CD6FEB"/>
    <w:rsid w:val="00CE6187"/>
    <w:rsid w:val="00CE68EB"/>
    <w:rsid w:val="00CF0234"/>
    <w:rsid w:val="00CF302D"/>
    <w:rsid w:val="00D01793"/>
    <w:rsid w:val="00D043C0"/>
    <w:rsid w:val="00D07ACB"/>
    <w:rsid w:val="00D07C05"/>
    <w:rsid w:val="00D17BE5"/>
    <w:rsid w:val="00D20ACF"/>
    <w:rsid w:val="00D262CF"/>
    <w:rsid w:val="00D2774B"/>
    <w:rsid w:val="00D27932"/>
    <w:rsid w:val="00D323CD"/>
    <w:rsid w:val="00D33663"/>
    <w:rsid w:val="00D34E9D"/>
    <w:rsid w:val="00D37191"/>
    <w:rsid w:val="00D3727C"/>
    <w:rsid w:val="00D405C4"/>
    <w:rsid w:val="00D43C48"/>
    <w:rsid w:val="00D5019D"/>
    <w:rsid w:val="00D51F5A"/>
    <w:rsid w:val="00D5417B"/>
    <w:rsid w:val="00D60E69"/>
    <w:rsid w:val="00D635DA"/>
    <w:rsid w:val="00D72FD0"/>
    <w:rsid w:val="00D74731"/>
    <w:rsid w:val="00D759E5"/>
    <w:rsid w:val="00D766B7"/>
    <w:rsid w:val="00D80384"/>
    <w:rsid w:val="00D825B1"/>
    <w:rsid w:val="00D946E7"/>
    <w:rsid w:val="00D94764"/>
    <w:rsid w:val="00DA472F"/>
    <w:rsid w:val="00DB43AC"/>
    <w:rsid w:val="00DB71CF"/>
    <w:rsid w:val="00DB72AB"/>
    <w:rsid w:val="00DC48F4"/>
    <w:rsid w:val="00DD10BE"/>
    <w:rsid w:val="00DD63A5"/>
    <w:rsid w:val="00DE050E"/>
    <w:rsid w:val="00DF280E"/>
    <w:rsid w:val="00DF3CB6"/>
    <w:rsid w:val="00DF6409"/>
    <w:rsid w:val="00DF76FE"/>
    <w:rsid w:val="00E03C60"/>
    <w:rsid w:val="00E03D29"/>
    <w:rsid w:val="00E13B6A"/>
    <w:rsid w:val="00E21D63"/>
    <w:rsid w:val="00E321E7"/>
    <w:rsid w:val="00E35FB5"/>
    <w:rsid w:val="00E40C0C"/>
    <w:rsid w:val="00E42C8C"/>
    <w:rsid w:val="00E43E92"/>
    <w:rsid w:val="00E56BDC"/>
    <w:rsid w:val="00E61535"/>
    <w:rsid w:val="00EA547E"/>
    <w:rsid w:val="00EB07CA"/>
    <w:rsid w:val="00EB4F37"/>
    <w:rsid w:val="00EB7D3B"/>
    <w:rsid w:val="00EC3B80"/>
    <w:rsid w:val="00EC58FE"/>
    <w:rsid w:val="00ED0049"/>
    <w:rsid w:val="00EE2AB4"/>
    <w:rsid w:val="00EE6B7C"/>
    <w:rsid w:val="00EF525E"/>
    <w:rsid w:val="00F05576"/>
    <w:rsid w:val="00F1792F"/>
    <w:rsid w:val="00F216FC"/>
    <w:rsid w:val="00F24E1E"/>
    <w:rsid w:val="00F365D7"/>
    <w:rsid w:val="00F419B0"/>
    <w:rsid w:val="00F5543C"/>
    <w:rsid w:val="00F65EF3"/>
    <w:rsid w:val="00F7090A"/>
    <w:rsid w:val="00F714C1"/>
    <w:rsid w:val="00F744D8"/>
    <w:rsid w:val="00F84A16"/>
    <w:rsid w:val="00F85083"/>
    <w:rsid w:val="00F8669A"/>
    <w:rsid w:val="00F945AB"/>
    <w:rsid w:val="00F96A6B"/>
    <w:rsid w:val="00FC35F7"/>
    <w:rsid w:val="00FD39B6"/>
    <w:rsid w:val="00FD41C1"/>
    <w:rsid w:val="00FE18BC"/>
    <w:rsid w:val="00FF2817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67118-0548-4874-9685-1D4E6141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26A"/>
    <w:pPr>
      <w:spacing w:after="0" w:line="240" w:lineRule="auto"/>
    </w:pPr>
    <w:rPr>
      <w:rFonts w:ascii="Times New Roman" w:eastAsia="Times New Roman" w:hAnsi="Times New Roman" w:cs="Latha"/>
      <w:sz w:val="24"/>
      <w:szCs w:val="24"/>
      <w:lang w:eastAsia="ru-RU" w:bidi="t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9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989"/>
    <w:rPr>
      <w:rFonts w:ascii="Tahoma" w:eastAsia="Times New Roman" w:hAnsi="Tahoma" w:cs="Tahoma"/>
      <w:sz w:val="16"/>
      <w:szCs w:val="16"/>
      <w:lang w:eastAsia="ru-RU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2015-02-06T07:16:00Z</cp:lastPrinted>
  <dcterms:created xsi:type="dcterms:W3CDTF">2002-01-28T21:18:00Z</dcterms:created>
  <dcterms:modified xsi:type="dcterms:W3CDTF">2019-05-27T09:50:00Z</dcterms:modified>
</cp:coreProperties>
</file>